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4D" w:rsidRPr="001B6811" w:rsidRDefault="00B13C8A" w:rsidP="00C046FA">
      <w:pPr>
        <w:pStyle w:val="BodyText2"/>
        <w:tabs>
          <w:tab w:val="left" w:pos="1350"/>
          <w:tab w:val="center" w:pos="4824"/>
        </w:tabs>
        <w:spacing w:before="240" w:after="240"/>
        <w:rPr>
          <w:b/>
          <w:bCs/>
          <w:sz w:val="22"/>
          <w:szCs w:val="22"/>
        </w:rPr>
      </w:pPr>
      <w:r w:rsidRPr="001B6811">
        <w:rPr>
          <w:b/>
          <w:bCs/>
          <w:sz w:val="22"/>
          <w:szCs w:val="22"/>
        </w:rPr>
        <w:t>CERTIFICACIÓN ANUAL DE NOTIFICACIÓN DE PÉRDIDAS O IRREGULARIDADES EN EL MANEJO DE FONDOS O BIENES PÚBLICOS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bookmarkStart w:id="1" w:name="_GoBack"/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bookmarkEnd w:id="1"/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325ADB">
              <w:rPr>
                <w:bCs/>
                <w:smallCaps w:val="0"/>
                <w:sz w:val="22"/>
                <w:szCs w:val="22"/>
              </w:rPr>
              <w:t>Funcionario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Principal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C12435" w:rsidRPr="00325ADB" w:rsidRDefault="00524862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4A4ED8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8D6AFB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  <w:tr w:rsidR="006F5D27" w:rsidRPr="001B6811" w:rsidTr="004E17BF">
        <w:trPr>
          <w:cantSplit/>
          <w:trHeight w:val="20"/>
        </w:trPr>
        <w:tc>
          <w:tcPr>
            <w:tcW w:w="7470" w:type="dxa"/>
            <w:gridSpan w:val="3"/>
            <w:shd w:val="clear" w:color="auto" w:fill="auto"/>
            <w:vAlign w:val="bottom"/>
          </w:tcPr>
          <w:p w:rsidR="004E17BF" w:rsidRDefault="004E17BF" w:rsidP="004E17BF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</w:p>
          <w:p w:rsidR="004E17BF" w:rsidRDefault="006F5D27" w:rsidP="004E17BF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que:</w:t>
            </w:r>
          </w:p>
        </w:tc>
        <w:tc>
          <w:tcPr>
            <w:tcW w:w="2210" w:type="dxa"/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:rsidR="00C50FE7" w:rsidRPr="001B6811" w:rsidRDefault="00C50FE7" w:rsidP="00C046FA">
      <w:pPr>
        <w:pStyle w:val="BodyText"/>
        <w:spacing w:before="240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8F3738">
        <w:rPr>
          <w:szCs w:val="22"/>
          <w:lang w:val="es-ES_tradnl"/>
        </w:rPr>
      </w:r>
      <w:r w:rsidR="008F3738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290B07" w:rsidRPr="001B6811">
        <w:rPr>
          <w:rFonts w:ascii="Times New Roman" w:hAnsi="Times New Roman"/>
          <w:szCs w:val="22"/>
        </w:rPr>
        <w:t xml:space="preserve">Durante el año fiscal </w:t>
      </w:r>
      <w:r w:rsidR="000B71D9" w:rsidRPr="004E4045">
        <w:rPr>
          <w:rFonts w:ascii="Times New Roman" w:hAnsi="Times New Roman"/>
          <w:szCs w:val="22"/>
        </w:rPr>
        <w:t>201</w:t>
      </w:r>
      <w:r w:rsidR="006332DA">
        <w:rPr>
          <w:rFonts w:ascii="Times New Roman" w:hAnsi="Times New Roman"/>
          <w:szCs w:val="22"/>
        </w:rPr>
        <w:t>4</w:t>
      </w:r>
      <w:r w:rsidR="000B71D9" w:rsidRPr="004E4045">
        <w:rPr>
          <w:rFonts w:ascii="Times New Roman" w:hAnsi="Times New Roman"/>
          <w:szCs w:val="22"/>
        </w:rPr>
        <w:t>-1</w:t>
      </w:r>
      <w:r w:rsidR="006332DA">
        <w:rPr>
          <w:rFonts w:ascii="Times New Roman" w:hAnsi="Times New Roman"/>
          <w:szCs w:val="22"/>
        </w:rPr>
        <w:t>5</w:t>
      </w:r>
      <w:r w:rsidR="0056365E">
        <w:rPr>
          <w:rFonts w:ascii="Times New Roman" w:hAnsi="Times New Roman"/>
          <w:szCs w:val="22"/>
        </w:rPr>
        <w:t>,</w:t>
      </w:r>
      <w:r w:rsidR="00290B07" w:rsidRPr="004E4045">
        <w:rPr>
          <w:rFonts w:ascii="Times New Roman" w:hAnsi="Times New Roman"/>
          <w:szCs w:val="22"/>
        </w:rPr>
        <w:t xml:space="preserve"> se </w:t>
      </w:r>
      <w:r w:rsidR="00790F2A" w:rsidRPr="004E4045">
        <w:rPr>
          <w:rFonts w:ascii="Times New Roman" w:hAnsi="Times New Roman"/>
          <w:szCs w:val="22"/>
        </w:rPr>
        <w:t xml:space="preserve">notificaron todas </w:t>
      </w:r>
      <w:r w:rsidR="00B13C8A" w:rsidRPr="004E4045">
        <w:rPr>
          <w:rFonts w:ascii="Times New Roman" w:hAnsi="Times New Roman"/>
          <w:szCs w:val="22"/>
        </w:rPr>
        <w:t>aquellas p</w:t>
      </w:r>
      <w:r w:rsidR="00790F2A" w:rsidRPr="004E4045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325ADB">
        <w:rPr>
          <w:rFonts w:ascii="Times New Roman" w:hAnsi="Times New Roman"/>
          <w:szCs w:val="22"/>
        </w:rPr>
        <w:t>c</w:t>
      </w:r>
      <w:r w:rsidR="00790F2A" w:rsidRPr="00325ADB">
        <w:rPr>
          <w:rFonts w:ascii="Times New Roman" w:hAnsi="Times New Roman"/>
          <w:szCs w:val="22"/>
        </w:rPr>
        <w:t>os</w:t>
      </w:r>
      <w:r w:rsidR="00B13C8A" w:rsidRPr="00325ADB">
        <w:rPr>
          <w:rFonts w:ascii="Times New Roman" w:hAnsi="Times New Roman"/>
          <w:szCs w:val="22"/>
        </w:rPr>
        <w:t>, de las cuales tuvimos conocimiento</w:t>
      </w:r>
      <w:r w:rsidR="005C3454" w:rsidRPr="001B6811">
        <w:rPr>
          <w:rFonts w:ascii="Times New Roman" w:hAnsi="Times New Roman"/>
          <w:szCs w:val="22"/>
        </w:rPr>
        <w:t>,</w:t>
      </w:r>
      <w:r w:rsidR="007625DC" w:rsidRPr="001B6811">
        <w:rPr>
          <w:rFonts w:ascii="Times New Roman" w:hAnsi="Times New Roman"/>
          <w:szCs w:val="22"/>
        </w:rPr>
        <w:t xml:space="preserve"> </w:t>
      </w:r>
      <w:r w:rsidR="00290B07" w:rsidRPr="001B6811">
        <w:rPr>
          <w:rFonts w:ascii="Times New Roman" w:hAnsi="Times New Roman"/>
          <w:szCs w:val="22"/>
        </w:rPr>
        <w:t xml:space="preserve">en cumplimiento </w:t>
      </w:r>
      <w:r w:rsidR="005C3454" w:rsidRPr="001B6811">
        <w:rPr>
          <w:rFonts w:ascii="Times New Roman" w:hAnsi="Times New Roman"/>
          <w:szCs w:val="22"/>
        </w:rPr>
        <w:t>de</w:t>
      </w:r>
      <w:r w:rsidR="00B13C8A" w:rsidRPr="001B6811">
        <w:rPr>
          <w:rFonts w:ascii="Times New Roman" w:hAnsi="Times New Roman"/>
          <w:szCs w:val="22"/>
        </w:rPr>
        <w:t xml:space="preserve"> </w:t>
      </w:r>
      <w:r w:rsidR="006F4E47" w:rsidRPr="001B6811">
        <w:rPr>
          <w:rFonts w:ascii="Times New Roman" w:hAnsi="Times New Roman"/>
          <w:szCs w:val="22"/>
        </w:rPr>
        <w:t xml:space="preserve">la </w:t>
      </w:r>
      <w:r w:rsidR="00290B07" w:rsidRPr="001B6811">
        <w:rPr>
          <w:rFonts w:ascii="Times New Roman" w:hAnsi="Times New Roman"/>
          <w:i/>
          <w:szCs w:val="22"/>
        </w:rPr>
        <w:t xml:space="preserve">Ley Núm. </w:t>
      </w:r>
      <w:r w:rsidR="00790F2A" w:rsidRPr="001B6811">
        <w:rPr>
          <w:rFonts w:ascii="Times New Roman" w:hAnsi="Times New Roman"/>
          <w:i/>
          <w:szCs w:val="22"/>
        </w:rPr>
        <w:t xml:space="preserve">96 </w:t>
      </w:r>
      <w:r w:rsidR="00290B07" w:rsidRPr="001B6811">
        <w:rPr>
          <w:rFonts w:ascii="Times New Roman" w:hAnsi="Times New Roman"/>
          <w:i/>
          <w:szCs w:val="22"/>
        </w:rPr>
        <w:t xml:space="preserve">del </w:t>
      </w:r>
      <w:r w:rsidR="00790F2A" w:rsidRPr="001B6811">
        <w:rPr>
          <w:rFonts w:ascii="Times New Roman" w:hAnsi="Times New Roman"/>
          <w:i/>
          <w:szCs w:val="22"/>
        </w:rPr>
        <w:t xml:space="preserve">26 de junio </w:t>
      </w:r>
      <w:r w:rsidR="00290B07" w:rsidRPr="001B6811">
        <w:rPr>
          <w:rFonts w:ascii="Times New Roman" w:hAnsi="Times New Roman"/>
          <w:i/>
          <w:szCs w:val="22"/>
        </w:rPr>
        <w:t xml:space="preserve">de </w:t>
      </w:r>
      <w:r w:rsidR="00790F2A" w:rsidRPr="001B6811">
        <w:rPr>
          <w:rFonts w:ascii="Times New Roman" w:hAnsi="Times New Roman"/>
          <w:i/>
          <w:szCs w:val="22"/>
        </w:rPr>
        <w:t>1964</w:t>
      </w:r>
      <w:r w:rsidR="00290B07" w:rsidRPr="001B6811">
        <w:rPr>
          <w:rFonts w:ascii="Times New Roman" w:hAnsi="Times New Roman"/>
          <w:szCs w:val="22"/>
        </w:rPr>
        <w:t>, según enmendada</w:t>
      </w:r>
      <w:r w:rsidR="005C3454" w:rsidRPr="001B6811">
        <w:rPr>
          <w:rFonts w:ascii="Times New Roman" w:hAnsi="Times New Roman"/>
          <w:szCs w:val="22"/>
        </w:rPr>
        <w:t>,</w:t>
      </w:r>
      <w:r w:rsidR="00290B07" w:rsidRPr="001B6811">
        <w:rPr>
          <w:rFonts w:ascii="Times New Roman" w:hAnsi="Times New Roman"/>
          <w:szCs w:val="22"/>
        </w:rPr>
        <w:t xml:space="preserve"> y </w:t>
      </w:r>
      <w:r w:rsidR="005C3454" w:rsidRPr="001B6811">
        <w:rPr>
          <w:rFonts w:ascii="Times New Roman" w:hAnsi="Times New Roman"/>
          <w:szCs w:val="22"/>
        </w:rPr>
        <w:t>d</w:t>
      </w:r>
      <w:r w:rsidR="00290B07" w:rsidRPr="001B6811">
        <w:rPr>
          <w:rFonts w:ascii="Times New Roman" w:hAnsi="Times New Roman"/>
          <w:szCs w:val="22"/>
        </w:rPr>
        <w:t xml:space="preserve">el </w:t>
      </w:r>
      <w:r w:rsidR="00290B07" w:rsidRPr="001B6811">
        <w:rPr>
          <w:rFonts w:ascii="Times New Roman" w:hAnsi="Times New Roman"/>
          <w:i/>
          <w:szCs w:val="22"/>
        </w:rPr>
        <w:t xml:space="preserve">Reglamento </w:t>
      </w:r>
      <w:r w:rsidR="00790F2A" w:rsidRPr="001B6811">
        <w:rPr>
          <w:rFonts w:ascii="Times New Roman" w:hAnsi="Times New Roman"/>
          <w:i/>
          <w:szCs w:val="22"/>
        </w:rPr>
        <w:t>41</w:t>
      </w:r>
      <w:r w:rsidR="007625DC" w:rsidRPr="001B6811">
        <w:rPr>
          <w:rFonts w:ascii="Times New Roman" w:hAnsi="Times New Roman"/>
          <w:szCs w:val="22"/>
        </w:rPr>
        <w:t>.</w:t>
      </w:r>
    </w:p>
    <w:p w:rsidR="00C50FE7" w:rsidRDefault="00C50FE7" w:rsidP="00C046FA">
      <w:pPr>
        <w:pStyle w:val="BodyText"/>
        <w:spacing w:before="120" w:after="120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8F3738">
        <w:rPr>
          <w:rFonts w:ascii="Times New Roman" w:hAnsi="Times New Roman"/>
          <w:szCs w:val="22"/>
          <w:lang w:val="es-ES_tradnl"/>
        </w:rPr>
      </w:r>
      <w:r w:rsidR="008F3738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 </w:t>
      </w:r>
      <w:r w:rsidRPr="001B6811">
        <w:rPr>
          <w:rFonts w:ascii="Times New Roman" w:hAnsi="Times New Roman"/>
          <w:szCs w:val="22"/>
        </w:rPr>
        <w:t xml:space="preserve">durante el año fiscal </w:t>
      </w:r>
      <w:r w:rsidR="000B71D9" w:rsidRPr="001B6811">
        <w:rPr>
          <w:rFonts w:ascii="Times New Roman" w:hAnsi="Times New Roman"/>
          <w:szCs w:val="22"/>
        </w:rPr>
        <w:t>201</w:t>
      </w:r>
      <w:r w:rsidR="006332DA">
        <w:rPr>
          <w:rFonts w:ascii="Times New Roman" w:hAnsi="Times New Roman"/>
          <w:szCs w:val="22"/>
        </w:rPr>
        <w:t>4</w:t>
      </w:r>
      <w:r w:rsidR="00C86E67" w:rsidRPr="001B6811">
        <w:rPr>
          <w:rFonts w:ascii="Times New Roman" w:hAnsi="Times New Roman"/>
          <w:szCs w:val="22"/>
        </w:rPr>
        <w:t>-</w:t>
      </w:r>
      <w:r w:rsidR="000B71D9" w:rsidRPr="001B6811">
        <w:rPr>
          <w:rFonts w:ascii="Times New Roman" w:hAnsi="Times New Roman"/>
          <w:szCs w:val="22"/>
        </w:rPr>
        <w:t>1</w:t>
      </w:r>
      <w:r w:rsidR="006332DA">
        <w:rPr>
          <w:rFonts w:ascii="Times New Roman" w:hAnsi="Times New Roman"/>
          <w:szCs w:val="22"/>
        </w:rPr>
        <w:t>5</w:t>
      </w:r>
      <w:r w:rsidR="00FF365B" w:rsidRPr="001B6811">
        <w:rPr>
          <w:rFonts w:ascii="Times New Roman" w:hAnsi="Times New Roman"/>
          <w:szCs w:val="22"/>
        </w:rPr>
        <w:t>.</w:t>
      </w:r>
    </w:p>
    <w:p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:rsidTr="00BB52D2">
        <w:tc>
          <w:tcPr>
            <w:tcW w:w="423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:rsidTr="00723DF3">
        <w:tc>
          <w:tcPr>
            <w:tcW w:w="1530" w:type="dxa"/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:rsidTr="00C046FA">
        <w:tc>
          <w:tcPr>
            <w:tcW w:w="270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1E4F21" w:rsidRPr="001B6811" w:rsidRDefault="00C0194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C01945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C046FA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:rsidR="00C50FE7" w:rsidRPr="001B6811" w:rsidRDefault="00C50FE7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C50FE7" w:rsidRPr="001B6811" w:rsidSect="006F4E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207" w:rsidRDefault="00216207">
      <w:r>
        <w:separator/>
      </w:r>
    </w:p>
  </w:endnote>
  <w:endnote w:type="continuationSeparator" w:id="0">
    <w:p w:rsidR="00216207" w:rsidRDefault="00216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E1" w:rsidRDefault="00F83B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707E85">
      <w:rPr>
        <w:sz w:val="20"/>
        <w:szCs w:val="20"/>
      </w:rPr>
      <w:t xml:space="preserve">Esta </w:t>
    </w:r>
    <w:r w:rsidRPr="00707E85">
      <w:rPr>
        <w:i/>
        <w:sz w:val="20"/>
        <w:szCs w:val="20"/>
      </w:rPr>
      <w:t>Certificación</w:t>
    </w:r>
    <w:r w:rsidRPr="00707E85">
      <w:rPr>
        <w:sz w:val="20"/>
        <w:szCs w:val="20"/>
      </w:rPr>
      <w:t xml:space="preserve"> vence el </w:t>
    </w:r>
    <w:r w:rsidR="006332DA">
      <w:rPr>
        <w:b/>
        <w:sz w:val="20"/>
        <w:szCs w:val="20"/>
      </w:rPr>
      <w:t>31</w:t>
    </w:r>
    <w:r w:rsidR="00834287">
      <w:rPr>
        <w:b/>
        <w:sz w:val="20"/>
        <w:szCs w:val="20"/>
      </w:rPr>
      <w:t xml:space="preserve"> de </w:t>
    </w:r>
    <w:r w:rsidR="006332DA">
      <w:rPr>
        <w:b/>
        <w:sz w:val="20"/>
        <w:szCs w:val="20"/>
      </w:rPr>
      <w:t>agosto</w:t>
    </w:r>
    <w:r w:rsidR="00834287">
      <w:rPr>
        <w:b/>
        <w:sz w:val="20"/>
        <w:szCs w:val="20"/>
      </w:rPr>
      <w:t xml:space="preserve"> de 201</w:t>
    </w:r>
    <w:r w:rsidR="006332DA">
      <w:rPr>
        <w:b/>
        <w:sz w:val="20"/>
        <w:szCs w:val="20"/>
      </w:rPr>
      <w:t>5</w:t>
    </w:r>
    <w:r w:rsidRPr="00707E85">
      <w:rPr>
        <w:sz w:val="20"/>
        <w:szCs w:val="20"/>
      </w:rPr>
      <w:t xml:space="preserve"> y debe ser enviada</w:t>
    </w:r>
    <w:r w:rsidR="000B71D9">
      <w:rPr>
        <w:sz w:val="20"/>
        <w:szCs w:val="20"/>
      </w:rPr>
      <w:t xml:space="preserve"> a través de la aplicación de </w:t>
    </w:r>
    <w:r w:rsidR="000B71D9">
      <w:rPr>
        <w:i/>
        <w:sz w:val="20"/>
        <w:szCs w:val="20"/>
      </w:rPr>
      <w:t>Certificaciones Anuales de la Oficina del Contralor</w:t>
    </w:r>
    <w:r w:rsidR="000B71D9">
      <w:rPr>
        <w:sz w:val="20"/>
        <w:szCs w:val="20"/>
      </w:rPr>
      <w:t xml:space="preserve">. La misma está disponible en nuestra página en Internet: </w:t>
    </w:r>
    <w:hyperlink r:id="rId1" w:history="1">
      <w:r w:rsidR="000B71D9" w:rsidRPr="008D6AFB">
        <w:rPr>
          <w:rStyle w:val="Hyperlink"/>
          <w:i/>
          <w:color w:val="auto"/>
          <w:sz w:val="20"/>
          <w:szCs w:val="20"/>
          <w:u w:val="none"/>
        </w:rPr>
        <w:t>www.ocpr.gov.pr</w:t>
      </w:r>
    </w:hyperlink>
    <w:r w:rsidR="000B71D9" w:rsidRPr="008D6AFB">
      <w:rPr>
        <w:i/>
        <w:sz w:val="20"/>
        <w:szCs w:val="20"/>
      </w:rPr>
      <w:t>,</w:t>
    </w:r>
    <w:r w:rsidR="000B71D9" w:rsidRPr="008D6AFB">
      <w:rPr>
        <w:sz w:val="20"/>
        <w:szCs w:val="20"/>
      </w:rPr>
      <w:t xml:space="preserve"> </w:t>
    </w:r>
    <w:r w:rsidR="000B71D9">
      <w:rPr>
        <w:sz w:val="20"/>
        <w:szCs w:val="20"/>
      </w:rPr>
      <w:t xml:space="preserve">bajo la sección </w:t>
    </w:r>
    <w:r w:rsidR="00566C08">
      <w:rPr>
        <w:i/>
        <w:sz w:val="20"/>
        <w:szCs w:val="20"/>
      </w:rPr>
      <w:t>Contraloría Digital</w:t>
    </w:r>
    <w:r w:rsidR="00566C08">
      <w:rPr>
        <w:sz w:val="20"/>
        <w:szCs w:val="20"/>
      </w:rPr>
      <w:t xml:space="preserve">. En la </w:t>
    </w:r>
    <w:r w:rsidR="00566C08">
      <w:rPr>
        <w:i/>
        <w:sz w:val="20"/>
        <w:szCs w:val="20"/>
      </w:rPr>
      <w:t>Carta Circular OC-14-</w:t>
    </w:r>
    <w:r w:rsidR="00CC22B6">
      <w:rPr>
        <w:i/>
        <w:sz w:val="20"/>
        <w:szCs w:val="20"/>
      </w:rPr>
      <w:t>1</w:t>
    </w:r>
    <w:r w:rsidR="00566C08">
      <w:rPr>
        <w:i/>
        <w:sz w:val="20"/>
        <w:szCs w:val="20"/>
      </w:rPr>
      <w:t xml:space="preserve">1, Certificaciones Anuales de la Oficina del Contralor </w:t>
    </w:r>
    <w:r w:rsidR="00566C08">
      <w:rPr>
        <w:sz w:val="20"/>
        <w:szCs w:val="20"/>
      </w:rPr>
      <w:t>se encuentran las instrucciones a seguir para la utilización de la aplicación.</w:t>
    </w:r>
    <w:r w:rsidRPr="00707E85">
      <w:rPr>
        <w:sz w:val="20"/>
        <w:szCs w:val="20"/>
      </w:rPr>
      <w:t xml:space="preserve"> 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E1" w:rsidRDefault="00F83B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207" w:rsidRDefault="00216207">
      <w:r>
        <w:separator/>
      </w:r>
    </w:p>
  </w:footnote>
  <w:footnote w:type="continuationSeparator" w:id="0">
    <w:p w:rsidR="00216207" w:rsidRDefault="002162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E1" w:rsidRDefault="00F83B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D6A65" w:rsidRPr="004E17BF" w:rsidRDefault="006332DA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spellStart"/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proofErr w:type="gramEnd"/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>.</w:t>
          </w:r>
          <w:proofErr w:type="spellEnd"/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1</w:t>
          </w:r>
          <w:r>
            <w:rPr>
              <w:rFonts w:ascii="Times New Roman" w:hAnsi="Times New Roman"/>
              <w:b/>
              <w:sz w:val="20"/>
              <w:lang w:val="en-US"/>
            </w:rPr>
            <w:t>5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D6A65" w:rsidRPr="004E17BF" w:rsidRDefault="003D6A65" w:rsidP="00F83BE1">
          <w:pPr>
            <w:rPr>
              <w:sz w:val="28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lang w:val="en-US"/>
            </w:rPr>
            <w:t>OC-1</w:t>
          </w:r>
          <w:r w:rsidR="006332DA">
            <w:rPr>
              <w:rFonts w:ascii="Times New Roman" w:hAnsi="Times New Roman"/>
              <w:b/>
              <w:sz w:val="20"/>
              <w:lang w:val="en-US"/>
            </w:rPr>
            <w:t>6</w:t>
          </w:r>
          <w:r w:rsidRPr="004E17BF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F83BE1">
            <w:rPr>
              <w:rFonts w:ascii="Times New Roman" w:hAnsi="Times New Roman"/>
              <w:b/>
              <w:sz w:val="20"/>
              <w:lang w:val="en-US"/>
            </w:rPr>
            <w:t>04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:rsidR="003D6A65" w:rsidRPr="00675D11" w:rsidRDefault="003D6A65" w:rsidP="00CC22B6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E1" w:rsidRDefault="00F83B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f643qv1jXqdIKM/EF9qia3tDlAM18jW2wvrCdpPswjYNf5xpTNwWv+xsXGXsl9iV0nzpjOrIYPnv60jlSVpASQ==" w:salt="9NhY4ynBt0ason+vWrrXvw==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5EF3"/>
    <w:rsid w:val="00006053"/>
    <w:rsid w:val="00007097"/>
    <w:rsid w:val="00046C11"/>
    <w:rsid w:val="000910A7"/>
    <w:rsid w:val="000A115B"/>
    <w:rsid w:val="000A4990"/>
    <w:rsid w:val="000A4A9B"/>
    <w:rsid w:val="000B71D9"/>
    <w:rsid w:val="000D66C9"/>
    <w:rsid w:val="000E25FC"/>
    <w:rsid w:val="000F73F9"/>
    <w:rsid w:val="00117C1B"/>
    <w:rsid w:val="0012458D"/>
    <w:rsid w:val="0012544C"/>
    <w:rsid w:val="00153B1C"/>
    <w:rsid w:val="001755CA"/>
    <w:rsid w:val="001827F7"/>
    <w:rsid w:val="001B461A"/>
    <w:rsid w:val="001B6811"/>
    <w:rsid w:val="001B7A2C"/>
    <w:rsid w:val="001C1730"/>
    <w:rsid w:val="001D0D4C"/>
    <w:rsid w:val="001E3190"/>
    <w:rsid w:val="001E4F21"/>
    <w:rsid w:val="001E7086"/>
    <w:rsid w:val="00216207"/>
    <w:rsid w:val="002206CF"/>
    <w:rsid w:val="0022766D"/>
    <w:rsid w:val="00231C03"/>
    <w:rsid w:val="00280FB9"/>
    <w:rsid w:val="00290B07"/>
    <w:rsid w:val="002B6709"/>
    <w:rsid w:val="002E03A8"/>
    <w:rsid w:val="0030081C"/>
    <w:rsid w:val="00305D2E"/>
    <w:rsid w:val="00325ADB"/>
    <w:rsid w:val="0032628B"/>
    <w:rsid w:val="0036777E"/>
    <w:rsid w:val="0037771B"/>
    <w:rsid w:val="003853B4"/>
    <w:rsid w:val="00394752"/>
    <w:rsid w:val="003A6EA8"/>
    <w:rsid w:val="003C5351"/>
    <w:rsid w:val="003C5BB6"/>
    <w:rsid w:val="003D6A65"/>
    <w:rsid w:val="003E4652"/>
    <w:rsid w:val="00411C8A"/>
    <w:rsid w:val="004503FF"/>
    <w:rsid w:val="00461637"/>
    <w:rsid w:val="00486D49"/>
    <w:rsid w:val="004A4ED8"/>
    <w:rsid w:val="004B0ECA"/>
    <w:rsid w:val="004C5EFB"/>
    <w:rsid w:val="004E17BF"/>
    <w:rsid w:val="004E36D8"/>
    <w:rsid w:val="004E4045"/>
    <w:rsid w:val="004F4245"/>
    <w:rsid w:val="00504185"/>
    <w:rsid w:val="00510BA5"/>
    <w:rsid w:val="00524862"/>
    <w:rsid w:val="00536614"/>
    <w:rsid w:val="00555EAC"/>
    <w:rsid w:val="005576D1"/>
    <w:rsid w:val="0056365E"/>
    <w:rsid w:val="00566C08"/>
    <w:rsid w:val="00570EB0"/>
    <w:rsid w:val="00571235"/>
    <w:rsid w:val="00573090"/>
    <w:rsid w:val="00593DF3"/>
    <w:rsid w:val="005A3735"/>
    <w:rsid w:val="005A7965"/>
    <w:rsid w:val="005C3454"/>
    <w:rsid w:val="005E22E7"/>
    <w:rsid w:val="005E4E24"/>
    <w:rsid w:val="0060609C"/>
    <w:rsid w:val="00610178"/>
    <w:rsid w:val="00611304"/>
    <w:rsid w:val="006332DA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56ED0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F3738"/>
    <w:rsid w:val="009048A0"/>
    <w:rsid w:val="00983186"/>
    <w:rsid w:val="009C18C6"/>
    <w:rsid w:val="009F372A"/>
    <w:rsid w:val="009F4011"/>
    <w:rsid w:val="00A15D7E"/>
    <w:rsid w:val="00A27658"/>
    <w:rsid w:val="00A27B8D"/>
    <w:rsid w:val="00A345C6"/>
    <w:rsid w:val="00A419B0"/>
    <w:rsid w:val="00A54882"/>
    <w:rsid w:val="00A8689C"/>
    <w:rsid w:val="00A8797B"/>
    <w:rsid w:val="00AA37E6"/>
    <w:rsid w:val="00AA7040"/>
    <w:rsid w:val="00AB14FD"/>
    <w:rsid w:val="00AB33B6"/>
    <w:rsid w:val="00AD38AF"/>
    <w:rsid w:val="00AE02AB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B52D2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91B49"/>
    <w:rsid w:val="00CC22B6"/>
    <w:rsid w:val="00CC581B"/>
    <w:rsid w:val="00CD4B7A"/>
    <w:rsid w:val="00CF43F9"/>
    <w:rsid w:val="00D10B23"/>
    <w:rsid w:val="00D10B6F"/>
    <w:rsid w:val="00D1628D"/>
    <w:rsid w:val="00D20599"/>
    <w:rsid w:val="00D3349C"/>
    <w:rsid w:val="00D47B03"/>
    <w:rsid w:val="00D61C59"/>
    <w:rsid w:val="00D92E8C"/>
    <w:rsid w:val="00D93982"/>
    <w:rsid w:val="00DB6D37"/>
    <w:rsid w:val="00DD42FA"/>
    <w:rsid w:val="00DE2AC7"/>
    <w:rsid w:val="00E15290"/>
    <w:rsid w:val="00E25B85"/>
    <w:rsid w:val="00E45F08"/>
    <w:rsid w:val="00E57E1E"/>
    <w:rsid w:val="00E656A1"/>
    <w:rsid w:val="00E75873"/>
    <w:rsid w:val="00E872CC"/>
    <w:rsid w:val="00EB2F27"/>
    <w:rsid w:val="00EB445D"/>
    <w:rsid w:val="00EB6440"/>
    <w:rsid w:val="00EC353A"/>
    <w:rsid w:val="00ED1FFB"/>
    <w:rsid w:val="00EE2811"/>
    <w:rsid w:val="00F512AB"/>
    <w:rsid w:val="00F65184"/>
    <w:rsid w:val="00F838EF"/>
    <w:rsid w:val="00F83BE1"/>
    <w:rsid w:val="00F9243C"/>
    <w:rsid w:val="00FB318E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cpr.gov.p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B13D7-0237-4017-8C67-8775CCAA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1380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6</cp:revision>
  <cp:lastPrinted>2014-05-19T19:56:00Z</cp:lastPrinted>
  <dcterms:created xsi:type="dcterms:W3CDTF">2015-07-20T23:08:00Z</dcterms:created>
  <dcterms:modified xsi:type="dcterms:W3CDTF">2015-07-23T14:51:00Z</dcterms:modified>
</cp:coreProperties>
</file>